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4.png" ContentType="image/png"/>
  <Override PartName="/word/media/rId26.png" ContentType="image/png"/>
  <Override PartName="/word/media/rId28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Math</w:t>
      </w:r>
      <w:r>
        <w:t xml:space="preserve"> </w:t>
      </w:r>
      <w:r>
        <w:t xml:space="preserve">130</w:t>
      </w:r>
      <w:r>
        <w:t xml:space="preserve"> </w:t>
      </w:r>
      <w:r>
        <w:t xml:space="preserve">Project</w:t>
      </w:r>
    </w:p>
    <w:p>
      <w:pPr>
        <w:pStyle w:val="Author"/>
      </w:pPr>
      <w:r>
        <w:t xml:space="preserve">Sophia</w:t>
      </w:r>
      <w:r>
        <w:t xml:space="preserve"> </w:t>
      </w:r>
      <w:r>
        <w:t xml:space="preserve">Sussman</w:t>
      </w:r>
    </w:p>
    <w:p>
      <w:pPr>
        <w:pStyle w:val="Date"/>
      </w:pPr>
      <w:r>
        <w:t xml:space="preserve">9/28/2018</w:t>
      </w:r>
    </w:p>
    <w:p>
      <w:pPr>
        <w:pStyle w:val="Heading1"/>
      </w:pPr>
      <w:bookmarkStart w:id="21" w:name="introduction"/>
      <w:bookmarkEnd w:id="21"/>
      <w:r>
        <w:t xml:space="preserve">Introduction</w:t>
      </w:r>
    </w:p>
    <w:p>
      <w:pPr>
        <w:pStyle w:val="FirstParagraph"/>
      </w:pPr>
      <w:r>
        <w:t xml:space="preserve">We will be looking at the data set</w:t>
      </w:r>
      <w:r>
        <w:t xml:space="preserve"> </w:t>
      </w:r>
      <w:r>
        <w:t xml:space="preserve">‘</w:t>
      </w:r>
      <w:r>
        <w:t xml:space="preserve">depress</w:t>
      </w:r>
      <w:r>
        <w:t xml:space="preserve">’</w:t>
      </w:r>
      <w:r>
        <w:t xml:space="preserve"> </w:t>
      </w:r>
      <w:r>
        <w:t xml:space="preserve">for this project. Depress is a data set with 37 variables and 294 observations about subjects with various levels of depression and characteristics that can influence and impact this data. I will be looking at whether the subject drinks or not and at the CESD (Center for Epidemiologic Studies Depression) Scale.</w:t>
      </w:r>
    </w:p>
    <w:p>
      <w:pPr>
        <w:pStyle w:val="SourceCode"/>
      </w:pPr>
      <w:r>
        <w:rPr>
          <w:rStyle w:val="NormalTok"/>
        </w:rPr>
        <w:t xml:space="preserve">depress &lt;-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read.delim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"/Users/sophiasussman/Documents/School/Chico State/2 Sophmore Year/Math 130/depress_081217.txt"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header=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,</w:t>
      </w:r>
      <w:r>
        <w:rPr>
          <w:rStyle w:val="DataTypeTok"/>
        </w:rPr>
        <w:t xml:space="preserve">sep=</w:t>
      </w:r>
      <w:r>
        <w:rPr>
          <w:rStyle w:val="StringTok"/>
        </w:rPr>
        <w:t xml:space="preserve">"</w:t>
      </w:r>
      <w:r>
        <w:rPr>
          <w:rStyle w:val="CharTok"/>
        </w:rPr>
        <w:t xml:space="preserve">\t</w:t>
      </w:r>
      <w:r>
        <w:rPr>
          <w:rStyle w:val="StringTok"/>
        </w:rPr>
        <w:t xml:space="preserve">"</w:t>
      </w:r>
      <w:r>
        <w:rPr>
          <w:rStyle w:val="NormalTok"/>
        </w:rPr>
        <w:t xml:space="preserve">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(ggplot2)</w:t>
      </w:r>
      <w:r>
        <w:br w:type="textWrapping"/>
      </w:r>
      <w:r>
        <w:rPr>
          <w:rStyle w:val="KeywordTok"/>
        </w:rPr>
        <w:t xml:space="preserve">library</w:t>
      </w:r>
      <w:r>
        <w:rPr>
          <w:rStyle w:val="NormalTok"/>
        </w:rPr>
        <w:t xml:space="preserve">(dplyr)</w:t>
      </w:r>
    </w:p>
    <w:p>
      <w:pPr>
        <w:pStyle w:val="Heading1"/>
      </w:pPr>
      <w:bookmarkStart w:id="22" w:name="univariate-descriptions"/>
      <w:bookmarkEnd w:id="22"/>
      <w:r>
        <w:t xml:space="preserve">Univariate Descriptions</w:t>
      </w:r>
    </w:p>
    <w:p>
      <w:pPr>
        <w:pStyle w:val="Heading2"/>
      </w:pPr>
      <w:bookmarkStart w:id="23" w:name="drinking"/>
      <w:bookmarkEnd w:id="23"/>
      <w:r>
        <w:t xml:space="preserve">Drinking</w:t>
      </w:r>
    </w:p>
    <w:p>
      <w:pPr>
        <w:pStyle w:val="FirstParagraph"/>
      </w:pPr>
      <w:r>
        <w:t xml:space="preserve">drink = is the subject a regular drinker? (yes/no)</w:t>
      </w:r>
    </w:p>
    <w:p>
      <w:pPr>
        <w:pStyle w:val="BodyText"/>
      </w:pPr>
      <w:r>
        <w:t xml:space="preserve">This first variable asks the subject if they are a regular drinker or not.</w:t>
      </w:r>
    </w:p>
    <w:p>
      <w:pPr>
        <w:pStyle w:val="SourceCode"/>
      </w:pPr>
      <w:r>
        <w:rPr>
          <w:rStyle w:val="NormalTok"/>
        </w:rPr>
        <w:t xml:space="preserve">depress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drink &lt;-</w:t>
      </w:r>
      <w:r>
        <w:rPr>
          <w:rStyle w:val="KeywordTok"/>
        </w:rPr>
        <w:t xml:space="preserve">factor</w:t>
      </w:r>
      <w:r>
        <w:rPr>
          <w:rStyle w:val="NormalTok"/>
        </w:rPr>
        <w:t xml:space="preserve">(depress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drink, </w:t>
      </w:r>
      <w:r>
        <w:rPr>
          <w:rStyle w:val="DataTypeTok"/>
        </w:rPr>
        <w:t xml:space="preserve">labels=</w:t>
      </w:r>
      <w:r>
        <w:rPr>
          <w:rStyle w:val="KeywordTok"/>
        </w:rPr>
        <w:t xml:space="preserve">c</w:t>
      </w:r>
      <w:r>
        <w:rPr>
          <w:rStyle w:val="NormalTok"/>
        </w:rPr>
        <w:t xml:space="preserve">(</w:t>
      </w:r>
      <w:r>
        <w:rPr>
          <w:rStyle w:val="StringTok"/>
        </w:rPr>
        <w:t xml:space="preserve">"No"</w:t>
      </w:r>
      <w:r>
        <w:rPr>
          <w:rStyle w:val="NormalTok"/>
        </w:rPr>
        <w:t xml:space="preserve">, </w:t>
      </w:r>
      <w:r>
        <w:rPr>
          <w:rStyle w:val="StringTok"/>
        </w:rPr>
        <w:t xml:space="preserve">"Yes"</w:t>
      </w:r>
      <w:r>
        <w:rPr>
          <w:rStyle w:val="NormalTok"/>
        </w:rPr>
        <w:t xml:space="preserve">))</w:t>
      </w:r>
      <w:r>
        <w:br w:type="textWrapping"/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(depress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drink)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No Yes </w:t>
      </w:r>
      <w:r>
        <w:br w:type="textWrapping"/>
      </w:r>
      <w:r>
        <w:rPr>
          <w:rStyle w:val="VerbatimChar"/>
        </w:rPr>
        <w:t xml:space="preserve">##  60 234</w:t>
      </w:r>
    </w:p>
    <w:p>
      <w:pPr>
        <w:pStyle w:val="SourceCode"/>
      </w:pPr>
      <w:r>
        <w:rPr>
          <w:rStyle w:val="KeywordTok"/>
        </w:rPr>
        <w:t xml:space="preserve">prop.table</w:t>
      </w:r>
      <w:r>
        <w:rPr>
          <w:rStyle w:val="NormalTok"/>
        </w:rPr>
        <w:t xml:space="preserve">(</w:t>
      </w:r>
      <w:r>
        <w:rPr>
          <w:rStyle w:val="KeywordTok"/>
        </w:rPr>
        <w:t xml:space="preserve">table</w:t>
      </w:r>
      <w:r>
        <w:rPr>
          <w:rStyle w:val="NormalTok"/>
        </w:rPr>
        <w:t xml:space="preserve">(depress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drink))</w:t>
      </w:r>
    </w:p>
    <w:p>
      <w:pPr>
        <w:pStyle w:val="SourceCode"/>
      </w:pPr>
      <w:r>
        <w:rPr>
          <w:rStyle w:val="VerbatimChar"/>
        </w:rPr>
        <w:t xml:space="preserve">## </w:t>
      </w:r>
      <w:r>
        <w:br w:type="textWrapping"/>
      </w:r>
      <w:r>
        <w:rPr>
          <w:rStyle w:val="VerbatimChar"/>
        </w:rPr>
        <w:t xml:space="preserve">##        No       Yes </w:t>
      </w:r>
      <w:r>
        <w:br w:type="textWrapping"/>
      </w:r>
      <w:r>
        <w:rPr>
          <w:rStyle w:val="VerbatimChar"/>
        </w:rPr>
        <w:t xml:space="preserve">## 0.2040816 0.7959184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(depress,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drink))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geom_bar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fill=</w:t>
      </w:r>
      <w:r>
        <w:rPr>
          <w:rStyle w:val="StringTok"/>
        </w:rPr>
        <w:t xml:space="preserve">'brown'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colour=</w:t>
      </w:r>
      <w:r>
        <w:rPr>
          <w:rStyle w:val="StringTok"/>
        </w:rPr>
        <w:t xml:space="preserve">'black'</w:t>
      </w:r>
      <w:r>
        <w:rPr>
          <w:rStyle w:val="NormalTok"/>
        </w:rPr>
        <w:t xml:space="preserve">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roject_files/figure-docx/unnamed-chunk-3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As shown in this data set, 234 people (79.6%) of those surveyed drink, where as 60 people (20.4%) do not drink.</w:t>
      </w:r>
    </w:p>
    <w:p>
      <w:pPr>
        <w:pStyle w:val="Heading2"/>
      </w:pPr>
      <w:bookmarkStart w:id="25" w:name="level-of-depression"/>
      <w:bookmarkEnd w:id="25"/>
      <w:r>
        <w:t xml:space="preserve">Level of Depression</w:t>
      </w:r>
    </w:p>
    <w:p>
      <w:pPr>
        <w:pStyle w:val="FirstParagraph"/>
      </w:pPr>
      <w:r>
        <w:t xml:space="preserve">cesd = a continous summary of how</w:t>
      </w:r>
    </w:p>
    <w:p>
      <w:pPr>
        <w:pStyle w:val="BodyText"/>
      </w:pPr>
      <w:r>
        <w:t xml:space="preserve">The second variable is the CESD scale. This is measured by asking the subject to look at a card and tell the administrator what number best describes how often they felt/behaved this certain way during the past week. The subject responds on a scale from 0-3, how often they felt or behaved this way (0 = none of the time, 3 = most of the time).There were 20 cards presented to the subject, thus producing a continuous variable from 0-50.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(depress,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cesd))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geom_histogram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fill=</w:t>
      </w:r>
      <w:r>
        <w:rPr>
          <w:rStyle w:val="StringTok"/>
        </w:rPr>
        <w:t xml:space="preserve">'lightblue'</w:t>
      </w:r>
      <w:r>
        <w:rPr>
          <w:rStyle w:val="NormalTok"/>
        </w:rPr>
        <w:t xml:space="preserve">, </w:t>
      </w:r>
      <w:r>
        <w:rPr>
          <w:rStyle w:val="DataTypeTok"/>
        </w:rPr>
        <w:t xml:space="preserve">colour=</w:t>
      </w:r>
      <w:r>
        <w:rPr>
          <w:rStyle w:val="StringTok"/>
        </w:rPr>
        <w:t xml:space="preserve">'black'</w:t>
      </w:r>
      <w:r>
        <w:rPr>
          <w:rStyle w:val="NormalTok"/>
        </w:rPr>
        <w:t xml:space="preserve">)</w:t>
      </w:r>
    </w:p>
    <w:p>
      <w:pPr>
        <w:pStyle w:val="SourceCode"/>
      </w:pPr>
      <w:r>
        <w:rPr>
          <w:rStyle w:val="VerbatimChar"/>
        </w:rPr>
        <w:t xml:space="preserve">## `stat_bin()` using `bins = 30`. Pick better value with `binwidth`.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roject_files/figure-docx/unnamed-chunk-4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KeywordTok"/>
        </w:rPr>
        <w:t xml:space="preserve">summary</w:t>
      </w:r>
      <w:r>
        <w:rPr>
          <w:rStyle w:val="NormalTok"/>
        </w:rPr>
        <w:t xml:space="preserve">(depress</w:t>
      </w:r>
      <w:r>
        <w:rPr>
          <w:rStyle w:val="OperatorTok"/>
        </w:rPr>
        <w:t xml:space="preserve">$</w:t>
      </w:r>
      <w:r>
        <w:rPr>
          <w:rStyle w:val="NormalTok"/>
        </w:rPr>
        <w:t xml:space="preserve">cesd)</w:t>
      </w:r>
    </w:p>
    <w:p>
      <w:pPr>
        <w:pStyle w:val="SourceCode"/>
      </w:pPr>
      <w:r>
        <w:rPr>
          <w:rStyle w:val="VerbatimChar"/>
        </w:rPr>
        <w:t xml:space="preserve">##    Min. 1st Qu.  Median    Mean 3rd Qu.    Max. </w:t>
      </w:r>
      <w:r>
        <w:br w:type="textWrapping"/>
      </w:r>
      <w:r>
        <w:rPr>
          <w:rStyle w:val="VerbatimChar"/>
        </w:rPr>
        <w:t xml:space="preserve">##   0.000   3.000   7.000   8.884  12.000  47.000</w:t>
      </w:r>
    </w:p>
    <w:p>
      <w:pPr>
        <w:pStyle w:val="FirstParagraph"/>
      </w:pPr>
      <w:r>
        <w:t xml:space="preserve">The median CESD score is 7, and the mean score is 8.884. The graph shown above is skewed right.</w:t>
      </w:r>
    </w:p>
    <w:p>
      <w:pPr>
        <w:pStyle w:val="Heading1"/>
      </w:pPr>
      <w:bookmarkStart w:id="27" w:name="bivariate-comparison"/>
      <w:bookmarkEnd w:id="27"/>
      <w:r>
        <w:t xml:space="preserve">Bivariate Comparison</w:t>
      </w:r>
    </w:p>
    <w:p>
      <w:pPr>
        <w:pStyle w:val="FirstParagraph"/>
      </w:pPr>
      <w:r>
        <w:t xml:space="preserve">Here I am comparing the variables</w:t>
      </w:r>
      <w:r>
        <w:t xml:space="preserve"> </w:t>
      </w:r>
      <w:r>
        <w:t xml:space="preserve">‘</w:t>
      </w:r>
      <w:r>
        <w:t xml:space="preserve">drink</w:t>
      </w:r>
      <w:r>
        <w:t xml:space="preserve">’</w:t>
      </w:r>
      <w:r>
        <w:t xml:space="preserve"> </w:t>
      </w:r>
      <w:r>
        <w:t xml:space="preserve">and</w:t>
      </w:r>
      <w:r>
        <w:t xml:space="preserve"> </w:t>
      </w:r>
      <w:r>
        <w:t xml:space="preserve">‘</w:t>
      </w:r>
      <w:r>
        <w:t xml:space="preserve">cesd</w:t>
      </w:r>
      <w:r>
        <w:t xml:space="preserve">’</w:t>
      </w:r>
    </w:p>
    <w:p>
      <w:pPr>
        <w:pStyle w:val="SourceCode"/>
      </w:pPr>
      <w:r>
        <w:rPr>
          <w:rStyle w:val="KeywordTok"/>
        </w:rPr>
        <w:t xml:space="preserve">ggplot</w:t>
      </w:r>
      <w:r>
        <w:rPr>
          <w:rStyle w:val="NormalTok"/>
        </w:rPr>
        <w:t xml:space="preserve">(depress, </w:t>
      </w:r>
      <w:r>
        <w:rPr>
          <w:rStyle w:val="KeywordTok"/>
        </w:rPr>
        <w:t xml:space="preserve">aes</w:t>
      </w:r>
      <w:r>
        <w:rPr>
          <w:rStyle w:val="NormalTok"/>
        </w:rPr>
        <w:t xml:space="preserve">(</w:t>
      </w:r>
      <w:r>
        <w:rPr>
          <w:rStyle w:val="DataTypeTok"/>
        </w:rPr>
        <w:t xml:space="preserve">x=</w:t>
      </w:r>
      <w:r>
        <w:rPr>
          <w:rStyle w:val="NormalTok"/>
        </w:rPr>
        <w:t xml:space="preserve">drink, </w:t>
      </w:r>
      <w:r>
        <w:rPr>
          <w:rStyle w:val="DataTypeTok"/>
        </w:rPr>
        <w:t xml:space="preserve">y=</w:t>
      </w:r>
      <w:r>
        <w:rPr>
          <w:rStyle w:val="NormalTok"/>
        </w:rPr>
        <w:t xml:space="preserve">cesd, </w:t>
      </w:r>
      <w:r>
        <w:rPr>
          <w:rStyle w:val="DataTypeTok"/>
        </w:rPr>
        <w:t xml:space="preserve">fill=</w:t>
      </w:r>
      <w:r>
        <w:rPr>
          <w:rStyle w:val="NormalTok"/>
        </w:rPr>
        <w:t xml:space="preserve">drink)) </w:t>
      </w:r>
      <w:r>
        <w:rPr>
          <w:rStyle w:val="OperatorTok"/>
        </w:rPr>
        <w:t xml:space="preserve">+</w:t>
      </w:r>
      <w:r>
        <w:rPr>
          <w:rStyle w:val="StringTok"/>
        </w:rPr>
        <w:t xml:space="preserve"> </w:t>
      </w:r>
      <w:r>
        <w:rPr>
          <w:rStyle w:val="KeywordTok"/>
        </w:rPr>
        <w:t xml:space="preserve">geom_boxplot</w:t>
      </w:r>
      <w:r>
        <w:rPr>
          <w:rStyle w:val="NormalTok"/>
        </w:rPr>
        <w:t xml:space="preserve"> ()</w:t>
      </w:r>
    </w:p>
    <w:p>
      <w:pPr>
        <w:pStyle w:val="FirstParagraph"/>
      </w:pPr>
      <w:r>
        <w:drawing>
          <wp:inline>
            <wp:extent cx="5334000" cy="42672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Project_files/figure-docx/unnamed-chunk-6-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67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ourceCode"/>
      </w:pPr>
      <w:r>
        <w:rPr>
          <w:rStyle w:val="NormalTok"/>
        </w:rPr>
        <w:t xml:space="preserve">depress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group_by</w:t>
      </w:r>
      <w:r>
        <w:rPr>
          <w:rStyle w:val="NormalTok"/>
        </w:rPr>
        <w:t xml:space="preserve">(drink) </w:t>
      </w:r>
      <w:r>
        <w:rPr>
          <w:rStyle w:val="OperatorTok"/>
        </w:rPr>
        <w:t xml:space="preserve">%&gt;%</w:t>
      </w:r>
      <w:r>
        <w:br w:type="textWrapping"/>
      </w:r>
      <w:r>
        <w:rPr>
          <w:rStyle w:val="StringTok"/>
        </w:rPr>
        <w:t xml:space="preserve">  </w:t>
      </w:r>
      <w:r>
        <w:rPr>
          <w:rStyle w:val="KeywordTok"/>
        </w:rPr>
        <w:t xml:space="preserve">summarise</w:t>
      </w:r>
      <w:r>
        <w:rPr>
          <w:rStyle w:val="NormalTok"/>
        </w:rPr>
        <w:t xml:space="preserve">(</w:t>
      </w:r>
      <w:r>
        <w:br w:type="textWrapping"/>
      </w:r>
      <w:r>
        <w:rPr>
          <w:rStyle w:val="NormalTok"/>
        </w:rPr>
        <w:t xml:space="preserve">    </w:t>
      </w:r>
      <w:r>
        <w:rPr>
          <w:rStyle w:val="DataTypeTok"/>
        </w:rPr>
        <w:t xml:space="preserve">mean_cesd =</w:t>
      </w:r>
      <w:r>
        <w:rPr>
          <w:rStyle w:val="NormalTok"/>
        </w:rPr>
        <w:t xml:space="preserve"> </w:t>
      </w:r>
      <w:r>
        <w:rPr>
          <w:rStyle w:val="KeywordTok"/>
        </w:rPr>
        <w:t xml:space="preserve">mean</w:t>
      </w:r>
      <w:r>
        <w:rPr>
          <w:rStyle w:val="NormalTok"/>
        </w:rPr>
        <w:t xml:space="preserve">(cesd, </w:t>
      </w:r>
      <w:r>
        <w:rPr>
          <w:rStyle w:val="DataTypeTok"/>
        </w:rPr>
        <w:t xml:space="preserve">na.rm =</w:t>
      </w:r>
      <w:r>
        <w:rPr>
          <w:rStyle w:val="NormalTok"/>
        </w:rPr>
        <w:t xml:space="preserve"> </w:t>
      </w:r>
      <w:r>
        <w:rPr>
          <w:rStyle w:val="OtherTok"/>
        </w:rPr>
        <w:t xml:space="preserve">TRUE</w:t>
      </w:r>
      <w:r>
        <w:rPr>
          <w:rStyle w:val="NormalTok"/>
        </w:rPr>
        <w:t xml:space="preserve">)</w:t>
      </w:r>
      <w:r>
        <w:br w:type="textWrapping"/>
      </w:r>
      <w:r>
        <w:rPr>
          <w:rStyle w:val="NormalTok"/>
        </w:rPr>
        <w:t xml:space="preserve">  ) </w:t>
      </w:r>
    </w:p>
    <w:p>
      <w:pPr>
        <w:pStyle w:val="SourceCode"/>
      </w:pPr>
      <w:r>
        <w:rPr>
          <w:rStyle w:val="VerbatimChar"/>
        </w:rPr>
        <w:t xml:space="preserve">## # A tibble: 2 x 2</w:t>
      </w:r>
      <w:r>
        <w:br w:type="textWrapping"/>
      </w:r>
      <w:r>
        <w:rPr>
          <w:rStyle w:val="VerbatimChar"/>
        </w:rPr>
        <w:t xml:space="preserve">##   drink mean_cesd</w:t>
      </w:r>
      <w:r>
        <w:br w:type="textWrapping"/>
      </w:r>
      <w:r>
        <w:rPr>
          <w:rStyle w:val="VerbatimChar"/>
        </w:rPr>
        <w:t xml:space="preserve">##   &lt;fct&gt;     &lt;dbl&gt;</w:t>
      </w:r>
      <w:r>
        <w:br w:type="textWrapping"/>
      </w:r>
      <w:r>
        <w:rPr>
          <w:rStyle w:val="VerbatimChar"/>
        </w:rPr>
        <w:t xml:space="preserve">## 1 No         9.02</w:t>
      </w:r>
      <w:r>
        <w:br w:type="textWrapping"/>
      </w:r>
      <w:r>
        <w:rPr>
          <w:rStyle w:val="VerbatimChar"/>
        </w:rPr>
        <w:t xml:space="preserve">## 2 Yes        8.85</w:t>
      </w:r>
    </w:p>
    <w:p>
      <w:pPr>
        <w:pStyle w:val="FirstParagraph"/>
      </w:pPr>
      <w:r>
        <w:t xml:space="preserve">The mean CESD for subjects who do not drink is 9.01. The mean CESD for subject who do drink is 8.85. This is not what I would have thought was going to happen, as I thought the data would show that those who drink were more likely to suffer from depression.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5afd1fbf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8f8f8"/>
    </w:pPr>
  </w:style>
  <w:style w:type="character" w:customStyle="1" w:styleId="KeywordTok">
    <w:name w:val="KeywordTok"/>
    <w:basedOn w:val="VerbatimChar"/>
    <w:rPr>
      <w:color w:val="204a87"/>
      <w:shd w:val="clear" w:fill="f8f8f8"/>
      <w:b/>
    </w:rPr>
  </w:style>
  <w:style w:type="character" w:customStyle="1" w:styleId="DataTypeTok">
    <w:name w:val="DataTypeTok"/>
    <w:basedOn w:val="VerbatimChar"/>
    <w:rPr>
      <w:color w:val="204a87"/>
      <w:shd w:val="clear" w:fill="f8f8f8"/>
    </w:rPr>
  </w:style>
  <w:style w:type="character" w:customStyle="1" w:styleId="DecValTok">
    <w:name w:val="DecValTok"/>
    <w:basedOn w:val="VerbatimChar"/>
    <w:rPr>
      <w:color w:val="0000cf"/>
      <w:shd w:val="clear" w:fill="f8f8f8"/>
    </w:rPr>
  </w:style>
  <w:style w:type="character" w:customStyle="1" w:styleId="BaseNTok">
    <w:name w:val="BaseNTok"/>
    <w:basedOn w:val="VerbatimChar"/>
    <w:rPr>
      <w:color w:val="0000cf"/>
      <w:shd w:val="clear" w:fill="f8f8f8"/>
    </w:rPr>
  </w:style>
  <w:style w:type="character" w:customStyle="1" w:styleId="FloatTok">
    <w:name w:val="FloatTok"/>
    <w:basedOn w:val="VerbatimChar"/>
    <w:rPr>
      <w:color w:val="0000cf"/>
      <w:shd w:val="clear" w:fill="f8f8f8"/>
    </w:rPr>
  </w:style>
  <w:style w:type="character" w:customStyle="1" w:styleId="ConstantTok">
    <w:name w:val="ConstantTok"/>
    <w:basedOn w:val="VerbatimChar"/>
    <w:rPr>
      <w:color w:val="000000"/>
      <w:shd w:val="clear" w:fill="f8f8f8"/>
    </w:rPr>
  </w:style>
  <w:style w:type="character" w:customStyle="1" w:styleId="CharTok">
    <w:name w:val="CharTok"/>
    <w:basedOn w:val="VerbatimChar"/>
    <w:rPr>
      <w:color w:val="4e9a06"/>
      <w:shd w:val="clear" w:fill="f8f8f8"/>
    </w:rPr>
  </w:style>
  <w:style w:type="character" w:customStyle="1" w:styleId="SpecialCharTok">
    <w:name w:val="SpecialCharTok"/>
    <w:basedOn w:val="VerbatimChar"/>
    <w:rPr>
      <w:color w:val="000000"/>
      <w:shd w:val="clear" w:fill="f8f8f8"/>
    </w:rPr>
  </w:style>
  <w:style w:type="character" w:customStyle="1" w:styleId="StringTok">
    <w:name w:val="StringTok"/>
    <w:basedOn w:val="VerbatimChar"/>
    <w:rPr>
      <w:color w:val="4e9a06"/>
      <w:shd w:val="clear" w:fill="f8f8f8"/>
    </w:rPr>
  </w:style>
  <w:style w:type="character" w:customStyle="1" w:styleId="VerbatimStringTok">
    <w:name w:val="VerbatimStringTok"/>
    <w:basedOn w:val="VerbatimChar"/>
    <w:rPr>
      <w:color w:val="4e9a06"/>
      <w:shd w:val="clear" w:fill="f8f8f8"/>
    </w:rPr>
  </w:style>
  <w:style w:type="character" w:customStyle="1" w:styleId="SpecialStringTok">
    <w:name w:val="SpecialStringTok"/>
    <w:basedOn w:val="VerbatimChar"/>
    <w:rPr>
      <w:color w:val="4e9a06"/>
      <w:shd w:val="clear" w:fill="f8f8f8"/>
    </w:rPr>
  </w:style>
  <w:style w:type="character" w:customStyle="1" w:styleId="ImportTok">
    <w:name w:val="ImportTok"/>
    <w:basedOn w:val="VerbatimChar"/>
    <w:rPr>
      <w:shd w:val="clear" w:fill="f8f8f8"/>
    </w:rPr>
  </w:style>
  <w:style w:type="character" w:customStyle="1" w:styleId="CommentTok">
    <w:name w:val="CommentTok"/>
    <w:basedOn w:val="VerbatimChar"/>
    <w:rPr>
      <w:color w:val="8f5902"/>
      <w:shd w:val="clear" w:fill="f8f8f8"/>
      <w:i/>
    </w:rPr>
  </w:style>
  <w:style w:type="character" w:customStyle="1" w:styleId="DocumentationTok">
    <w:name w:val="DocumentationTok"/>
    <w:basedOn w:val="VerbatimChar"/>
    <w:rPr>
      <w:color w:val="8f5902"/>
      <w:shd w:val="clear" w:fill="f8f8f8"/>
      <w:b/>
      <w:i/>
    </w:rPr>
  </w:style>
  <w:style w:type="character" w:customStyle="1" w:styleId="AnnotationTok">
    <w:name w:val="AnnotationTok"/>
    <w:basedOn w:val="VerbatimChar"/>
    <w:rPr>
      <w:color w:val="8f5902"/>
      <w:shd w:val="clear" w:fill="f8f8f8"/>
      <w:b/>
      <w:i/>
    </w:rPr>
  </w:style>
  <w:style w:type="character" w:customStyle="1" w:styleId="CommentVarTok">
    <w:name w:val="CommentVarTok"/>
    <w:basedOn w:val="VerbatimChar"/>
    <w:rPr>
      <w:color w:val="8f5902"/>
      <w:shd w:val="clear" w:fill="f8f8f8"/>
      <w:b/>
      <w:i/>
    </w:rPr>
  </w:style>
  <w:style w:type="character" w:customStyle="1" w:styleId="OtherTok">
    <w:name w:val="OtherTok"/>
    <w:basedOn w:val="VerbatimChar"/>
    <w:rPr>
      <w:color w:val="8f5902"/>
      <w:shd w:val="clear" w:fill="f8f8f8"/>
    </w:rPr>
  </w:style>
  <w:style w:type="character" w:customStyle="1" w:styleId="FunctionTok">
    <w:name w:val="FunctionTok"/>
    <w:basedOn w:val="VerbatimChar"/>
    <w:rPr>
      <w:color w:val="000000"/>
      <w:shd w:val="clear" w:fill="f8f8f8"/>
    </w:rPr>
  </w:style>
  <w:style w:type="character" w:customStyle="1" w:styleId="VariableTok">
    <w:name w:val="VariableTok"/>
    <w:basedOn w:val="VerbatimChar"/>
    <w:rPr>
      <w:color w:val="000000"/>
      <w:shd w:val="clear" w:fill="f8f8f8"/>
    </w:rPr>
  </w:style>
  <w:style w:type="character" w:customStyle="1" w:styleId="ControlFlowTok">
    <w:name w:val="ControlFlowTok"/>
    <w:basedOn w:val="VerbatimChar"/>
    <w:rPr>
      <w:color w:val="204a87"/>
      <w:shd w:val="clear" w:fill="f8f8f8"/>
      <w:b/>
    </w:rPr>
  </w:style>
  <w:style w:type="character" w:customStyle="1" w:styleId="OperatorTok">
    <w:name w:val="OperatorTok"/>
    <w:basedOn w:val="VerbatimChar"/>
    <w:rPr>
      <w:color w:val="ce5c00"/>
      <w:shd w:val="clear" w:fill="f8f8f8"/>
      <w:b/>
    </w:rPr>
  </w:style>
  <w:style w:type="character" w:customStyle="1" w:styleId="BuiltInTok">
    <w:name w:val="BuiltInTok"/>
    <w:basedOn w:val="VerbatimChar"/>
    <w:rPr>
      <w:shd w:val="clear" w:fill="f8f8f8"/>
    </w:rPr>
  </w:style>
  <w:style w:type="character" w:customStyle="1" w:styleId="ExtensionTok">
    <w:name w:val="ExtensionTok"/>
    <w:basedOn w:val="VerbatimChar"/>
    <w:rPr>
      <w:shd w:val="clear" w:fill="f8f8f8"/>
    </w:rPr>
  </w:style>
  <w:style w:type="character" w:customStyle="1" w:styleId="PreprocessorTok">
    <w:name w:val="PreprocessorTok"/>
    <w:basedOn w:val="VerbatimChar"/>
    <w:rPr>
      <w:color w:val="8f5902"/>
      <w:shd w:val="clear" w:fill="f8f8f8"/>
      <w:i/>
    </w:rPr>
  </w:style>
  <w:style w:type="character" w:customStyle="1" w:styleId="AttributeTok">
    <w:name w:val="AttributeTok"/>
    <w:basedOn w:val="VerbatimChar"/>
    <w:rPr>
      <w:color w:val="c4a000"/>
      <w:shd w:val="clear" w:fill="f8f8f8"/>
    </w:rPr>
  </w:style>
  <w:style w:type="character" w:customStyle="1" w:styleId="RegionMarkerTok">
    <w:name w:val="RegionMarkerTok"/>
    <w:basedOn w:val="VerbatimChar"/>
    <w:rPr>
      <w:shd w:val="clear" w:fill="f8f8f8"/>
    </w:rPr>
  </w:style>
  <w:style w:type="character" w:customStyle="1" w:styleId="InformationTok">
    <w:name w:val="InformationTok"/>
    <w:basedOn w:val="VerbatimChar"/>
    <w:rPr>
      <w:color w:val="8f5902"/>
      <w:shd w:val="clear" w:fill="f8f8f8"/>
      <w:b/>
      <w:i/>
    </w:rPr>
  </w:style>
  <w:style w:type="character" w:customStyle="1" w:styleId="WarningTok">
    <w:name w:val="WarningTok"/>
    <w:basedOn w:val="VerbatimChar"/>
    <w:rPr>
      <w:color w:val="8f5902"/>
      <w:shd w:val="clear" w:fill="f8f8f8"/>
      <w:b/>
      <w:i/>
    </w:rPr>
  </w:style>
  <w:style w:type="character" w:customStyle="1" w:styleId="AlertTok">
    <w:name w:val="AlertTok"/>
    <w:basedOn w:val="VerbatimChar"/>
    <w:rPr>
      <w:color w:val="ef2929"/>
      <w:shd w:val="clear" w:fill="f8f8f8"/>
    </w:rPr>
  </w:style>
  <w:style w:type="character" w:customStyle="1" w:styleId="ErrorTok">
    <w:name w:val="ErrorTok"/>
    <w:basedOn w:val="VerbatimChar"/>
    <w:rPr>
      <w:color w:val="a40000"/>
      <w:shd w:val="clear" w:fill="f8f8f8"/>
      <w:b/>
    </w:rPr>
  </w:style>
  <w:style w:type="character" w:customStyle="1" w:styleId="NormalTok">
    <w:name w:val="NormalTok"/>
    <w:basedOn w:val="VerbatimChar"/>
    <w:rPr>
      <w:shd w:val="clear" w:fill="f8f8f8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4" Target="media/rId24.png" /><Relationship Type="http://schemas.openxmlformats.org/officeDocument/2006/relationships/image" Id="rId26" Target="media/rId26.png" /><Relationship Type="http://schemas.openxmlformats.org/officeDocument/2006/relationships/image" Id="rId28" Target="media/rId28.png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130 Project</dc:title>
  <dc:creator>Sophia Sussman</dc:creator>
  <dcterms:created xsi:type="dcterms:W3CDTF">2018-09-28T22:42:05Z</dcterms:created>
  <dcterms:modified xsi:type="dcterms:W3CDTF">2018-09-28T22:42:05Z</dcterms:modified>
</cp:coreProperties>
</file>